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24CCB" w14:textId="31D41DF6" w:rsidR="00B32D79" w:rsidRDefault="00647412">
      <w:r>
        <w:rPr>
          <w:noProof/>
        </w:rPr>
        <w:drawing>
          <wp:inline distT="0" distB="0" distL="0" distR="0" wp14:anchorId="7A00FB23" wp14:editId="318E3438">
            <wp:extent cx="900000" cy="900000"/>
            <wp:effectExtent l="0" t="0" r="0" b="0"/>
            <wp:docPr id="257627926" name="Afbeelding 1" descr="Afbeelding met Lettertype, tekst, logo, symboo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27926" name="Afbeelding 1" descr="Afbeelding met Lettertype, tekst, logo, symbool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A14" w14:textId="77777777" w:rsidR="006A0C85" w:rsidRDefault="006A0C85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E26603" w14:paraId="43B7ABAF" w14:textId="77777777">
        <w:tc>
          <w:tcPr>
            <w:tcW w:w="9062" w:type="dxa"/>
          </w:tcPr>
          <w:p w14:paraId="04754598" w14:textId="3B9C8D18" w:rsidR="00E26603" w:rsidRPr="0095201F" w:rsidRDefault="00E26603">
            <w:hyperlink r:id="rId6" w:history="1">
              <w:r w:rsidRPr="0095201F">
                <w:rPr>
                  <w:rStyle w:val="Hyperlink"/>
                  <w:u w:val="none"/>
                </w:rPr>
                <w:t>2025-11-09 Gevraagd advies Beleidsregels Werk en Participatie en Beleidsregels Inkomen en handhaving spoor 1</w:t>
              </w:r>
            </w:hyperlink>
          </w:p>
          <w:p w14:paraId="6C4EAC84" w14:textId="17954282" w:rsidR="00E26603" w:rsidRPr="0095201F" w:rsidRDefault="00E26603">
            <w:hyperlink r:id="rId7" w:history="1">
              <w:r w:rsidR="0095201F" w:rsidRPr="0095201F">
                <w:rPr>
                  <w:rStyle w:val="Hyperlink"/>
                  <w:u w:val="none"/>
                </w:rPr>
                <w:t>2025-10-30 Adviesaanvraag Beleidsregels Werk en Participatie en Beleidsregels Inkomen en handhaving spoor 1</w:t>
              </w:r>
            </w:hyperlink>
          </w:p>
          <w:p w14:paraId="0353DFA7" w14:textId="22DFCD02" w:rsidR="00E26603" w:rsidRPr="0095201F" w:rsidRDefault="00E26603"/>
        </w:tc>
      </w:tr>
      <w:tr w:rsidR="00647412" w14:paraId="24FD4265" w14:textId="77777777">
        <w:tc>
          <w:tcPr>
            <w:tcW w:w="9062" w:type="dxa"/>
          </w:tcPr>
          <w:p w14:paraId="54C58850" w14:textId="77777777" w:rsidR="00647412" w:rsidRPr="0095201F" w:rsidRDefault="00D10473">
            <w:hyperlink r:id="rId8" w:history="1">
              <w:r w:rsidRPr="0095201F">
                <w:rPr>
                  <w:rStyle w:val="Hyperlink"/>
                  <w:u w:val="none"/>
                </w:rPr>
                <w:t>2025-09-22 Gevraagd advies Ver</w:t>
              </w:r>
              <w:r w:rsidRPr="0095201F">
                <w:rPr>
                  <w:rStyle w:val="Hyperlink"/>
                  <w:u w:val="none"/>
                </w:rPr>
                <w:t>o</w:t>
              </w:r>
              <w:r w:rsidRPr="0095201F">
                <w:rPr>
                  <w:rStyle w:val="Hyperlink"/>
                  <w:u w:val="none"/>
                </w:rPr>
                <w:t>rdening Jeugdhulp 2026</w:t>
              </w:r>
            </w:hyperlink>
          </w:p>
          <w:p w14:paraId="1447E3DD" w14:textId="56D02BE1" w:rsidR="00D10473" w:rsidRPr="0095201F" w:rsidRDefault="00D10473"/>
        </w:tc>
      </w:tr>
      <w:tr w:rsidR="00647412" w14:paraId="5A867C46" w14:textId="77777777">
        <w:tc>
          <w:tcPr>
            <w:tcW w:w="9062" w:type="dxa"/>
          </w:tcPr>
          <w:p w14:paraId="3C4DF163" w14:textId="77777777" w:rsidR="00647412" w:rsidRPr="0095201F" w:rsidRDefault="00D10473">
            <w:hyperlink r:id="rId9" w:history="1">
              <w:r w:rsidRPr="0095201F">
                <w:rPr>
                  <w:rStyle w:val="Hyperlink"/>
                  <w:u w:val="none"/>
                </w:rPr>
                <w:t>2025-09-08 Ongevraagd advies 2 Extra gewenste wijzigingen definitief Vervoersplan 2026 HWGO (vervolg op advies van 12-05-2025)</w:t>
              </w:r>
            </w:hyperlink>
          </w:p>
          <w:p w14:paraId="22E8DD82" w14:textId="369EC77E" w:rsidR="00D10473" w:rsidRPr="0095201F" w:rsidRDefault="00D10473"/>
        </w:tc>
      </w:tr>
      <w:tr w:rsidR="00647412" w14:paraId="49DBA888" w14:textId="77777777">
        <w:tc>
          <w:tcPr>
            <w:tcW w:w="9062" w:type="dxa"/>
          </w:tcPr>
          <w:p w14:paraId="45475178" w14:textId="77777777" w:rsidR="00647412" w:rsidRPr="0095201F" w:rsidRDefault="00D10473">
            <w:hyperlink r:id="rId10" w:history="1">
              <w:r w:rsidRPr="0095201F">
                <w:rPr>
                  <w:rStyle w:val="Hyperlink"/>
                  <w:u w:val="none"/>
                </w:rPr>
                <w:t>2025-05-19 Gevraagd advies Beleidsregels Werk en Participatie</w:t>
              </w:r>
            </w:hyperlink>
          </w:p>
          <w:p w14:paraId="745A5E2C" w14:textId="01926A51" w:rsidR="00E26603" w:rsidRPr="0095201F" w:rsidRDefault="00E26603"/>
        </w:tc>
      </w:tr>
      <w:tr w:rsidR="00F25315" w14:paraId="5E7A2B5F" w14:textId="77777777">
        <w:tc>
          <w:tcPr>
            <w:tcW w:w="9062" w:type="dxa"/>
          </w:tcPr>
          <w:p w14:paraId="3D851B70" w14:textId="531309D0" w:rsidR="0088076B" w:rsidRPr="0095201F" w:rsidRDefault="00647412">
            <w:hyperlink r:id="rId11" w:history="1">
              <w:r w:rsidR="00900666" w:rsidRPr="0095201F">
                <w:rPr>
                  <w:rStyle w:val="Hyperlink"/>
                  <w:u w:val="none"/>
                </w:rPr>
                <w:t>2025-05-19 Gevraagd advies Beleidsregels bijzondere bijstand en inkomensondersteuning, schulddienstverlening en Tijdelijke regeling alleenverdienersproblematiek</w:t>
              </w:r>
            </w:hyperlink>
          </w:p>
          <w:p w14:paraId="04E47B43" w14:textId="537FF0EF" w:rsidR="00900666" w:rsidRPr="0095201F" w:rsidRDefault="00900666">
            <w:hyperlink r:id="rId12" w:history="1">
              <w:r w:rsidRPr="0095201F">
                <w:rPr>
                  <w:rStyle w:val="Hyperlink"/>
                  <w:u w:val="none"/>
                </w:rPr>
                <w:t>2025-05-14 Adviesaanvraag Beleidsregels bijzondere bijstand en inkomensondersteuning schulddienstverlening en Tijdelijke regeling alleenverdienersproblematiek.docx</w:t>
              </w:r>
            </w:hyperlink>
          </w:p>
          <w:p w14:paraId="2B9A6DFC" w14:textId="6B553AC5" w:rsidR="00647412" w:rsidRPr="0095201F" w:rsidRDefault="00647412"/>
        </w:tc>
      </w:tr>
      <w:tr w:rsidR="00AC2224" w14:paraId="2ED7727B" w14:textId="77777777">
        <w:tc>
          <w:tcPr>
            <w:tcW w:w="9062" w:type="dxa"/>
          </w:tcPr>
          <w:p w14:paraId="46C3D7D4" w14:textId="4BD3CC55" w:rsidR="00647412" w:rsidRPr="0095201F" w:rsidRDefault="00D10473" w:rsidP="00647412">
            <w:hyperlink r:id="rId13" w:history="1">
              <w:r w:rsidRPr="0095201F">
                <w:rPr>
                  <w:rStyle w:val="Hyperlink"/>
                  <w:u w:val="none"/>
                </w:rPr>
                <w:t>2025-05-12 Ongevraagd advies Vervoerverbinding HWwerkt en Vervoersplan 2026 HWGO</w:t>
              </w:r>
            </w:hyperlink>
          </w:p>
          <w:p w14:paraId="42D0BAA5" w14:textId="77777777" w:rsidR="0088076B" w:rsidRPr="0095201F" w:rsidRDefault="001514A5">
            <w:hyperlink r:id="rId14" w:history="1">
              <w:r w:rsidRPr="0095201F">
                <w:rPr>
                  <w:rStyle w:val="Hyperlink"/>
                  <w:u w:val="none"/>
                </w:rPr>
                <w:t>2025-07-17 Reactie College op advies Vervoersplan HWGO 2026</w:t>
              </w:r>
            </w:hyperlink>
          </w:p>
          <w:p w14:paraId="143420B5" w14:textId="24B97D28" w:rsidR="001514A5" w:rsidRPr="0095201F" w:rsidRDefault="001514A5"/>
        </w:tc>
      </w:tr>
      <w:tr w:rsidR="00D10473" w14:paraId="403786CA" w14:textId="77777777">
        <w:tc>
          <w:tcPr>
            <w:tcW w:w="9062" w:type="dxa"/>
          </w:tcPr>
          <w:p w14:paraId="56A316FE" w14:textId="77777777" w:rsidR="00D10473" w:rsidRPr="0095201F" w:rsidRDefault="001514A5" w:rsidP="00647412">
            <w:hyperlink r:id="rId15" w:history="1">
              <w:r w:rsidRPr="0095201F">
                <w:rPr>
                  <w:rStyle w:val="Hyperlink"/>
                  <w:u w:val="none"/>
                </w:rPr>
                <w:t>2025-04-25 Gevraagd advies Keuzenotitie afbakening jeugdhulp</w:t>
              </w:r>
            </w:hyperlink>
          </w:p>
          <w:p w14:paraId="03A085BE" w14:textId="0ABC0102" w:rsidR="001514A5" w:rsidRPr="0095201F" w:rsidRDefault="001514A5" w:rsidP="00647412"/>
        </w:tc>
      </w:tr>
    </w:tbl>
    <w:p w14:paraId="1708505C" w14:textId="77777777" w:rsidR="006A0C85" w:rsidRDefault="006A0C85"/>
    <w:sectPr w:rsidR="006A0C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0E92A9-2315-46BD-936C-B8A47AE15075}"/>
    <w:embedItalic r:id="rId2" w:fontKey="{B213B383-BEEE-4B93-9720-A6C5C81F6609}"/>
  </w:font>
  <w:font w:name="Play">
    <w:charset w:val="00"/>
    <w:family w:val="auto"/>
    <w:pitch w:val="default"/>
    <w:embedRegular r:id="rId3" w:fontKey="{161BB15D-0D43-4D8F-B77D-E80E920775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DD2EF78-838A-4F42-A741-A4E2773F09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85"/>
    <w:rsid w:val="00052E98"/>
    <w:rsid w:val="000C3DDA"/>
    <w:rsid w:val="000F328D"/>
    <w:rsid w:val="0011321B"/>
    <w:rsid w:val="00126860"/>
    <w:rsid w:val="001514A5"/>
    <w:rsid w:val="001754F2"/>
    <w:rsid w:val="00181755"/>
    <w:rsid w:val="00182448"/>
    <w:rsid w:val="001A37BD"/>
    <w:rsid w:val="001C78D1"/>
    <w:rsid w:val="00220356"/>
    <w:rsid w:val="002C0DD0"/>
    <w:rsid w:val="00311618"/>
    <w:rsid w:val="00343EF2"/>
    <w:rsid w:val="0037568B"/>
    <w:rsid w:val="003A0EFB"/>
    <w:rsid w:val="003B461B"/>
    <w:rsid w:val="003C3B03"/>
    <w:rsid w:val="003D4C83"/>
    <w:rsid w:val="003E76AE"/>
    <w:rsid w:val="003F5508"/>
    <w:rsid w:val="004100CA"/>
    <w:rsid w:val="00410CC1"/>
    <w:rsid w:val="004159BA"/>
    <w:rsid w:val="00427895"/>
    <w:rsid w:val="00433577"/>
    <w:rsid w:val="004359AA"/>
    <w:rsid w:val="0047301D"/>
    <w:rsid w:val="004C061E"/>
    <w:rsid w:val="00507535"/>
    <w:rsid w:val="005129E6"/>
    <w:rsid w:val="0056751C"/>
    <w:rsid w:val="00567754"/>
    <w:rsid w:val="00591A28"/>
    <w:rsid w:val="005C5942"/>
    <w:rsid w:val="005D2BE3"/>
    <w:rsid w:val="005E2CE5"/>
    <w:rsid w:val="005F06FA"/>
    <w:rsid w:val="005F1487"/>
    <w:rsid w:val="005F7753"/>
    <w:rsid w:val="00647412"/>
    <w:rsid w:val="00652E0E"/>
    <w:rsid w:val="006A0C85"/>
    <w:rsid w:val="006B339D"/>
    <w:rsid w:val="00716ECB"/>
    <w:rsid w:val="00754301"/>
    <w:rsid w:val="00776E0C"/>
    <w:rsid w:val="007F18CA"/>
    <w:rsid w:val="0080248D"/>
    <w:rsid w:val="0086157C"/>
    <w:rsid w:val="008710F6"/>
    <w:rsid w:val="0088076B"/>
    <w:rsid w:val="00892102"/>
    <w:rsid w:val="008A7167"/>
    <w:rsid w:val="008A75A4"/>
    <w:rsid w:val="008B2816"/>
    <w:rsid w:val="008C2624"/>
    <w:rsid w:val="00900666"/>
    <w:rsid w:val="00922459"/>
    <w:rsid w:val="0095201F"/>
    <w:rsid w:val="00981327"/>
    <w:rsid w:val="00AA133F"/>
    <w:rsid w:val="00AC2224"/>
    <w:rsid w:val="00AE40A7"/>
    <w:rsid w:val="00B20CD9"/>
    <w:rsid w:val="00B32D79"/>
    <w:rsid w:val="00B37CB1"/>
    <w:rsid w:val="00B97227"/>
    <w:rsid w:val="00BB3BD4"/>
    <w:rsid w:val="00BD4F8D"/>
    <w:rsid w:val="00C151D9"/>
    <w:rsid w:val="00C542DB"/>
    <w:rsid w:val="00C70E60"/>
    <w:rsid w:val="00C9518F"/>
    <w:rsid w:val="00CB0CD7"/>
    <w:rsid w:val="00CF6E67"/>
    <w:rsid w:val="00D10473"/>
    <w:rsid w:val="00D213D6"/>
    <w:rsid w:val="00D825E8"/>
    <w:rsid w:val="00D869F6"/>
    <w:rsid w:val="00DB685F"/>
    <w:rsid w:val="00DC60DA"/>
    <w:rsid w:val="00DD390A"/>
    <w:rsid w:val="00DF736E"/>
    <w:rsid w:val="00E26603"/>
    <w:rsid w:val="00E65764"/>
    <w:rsid w:val="00E66682"/>
    <w:rsid w:val="00EA7ED1"/>
    <w:rsid w:val="00EB1937"/>
    <w:rsid w:val="00EF091F"/>
    <w:rsid w:val="00F1043C"/>
    <w:rsid w:val="00F25315"/>
    <w:rsid w:val="00F62448"/>
    <w:rsid w:val="00FA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FD9"/>
  <w15:docId w15:val="{16FADEEC-B858-4975-82F6-BF641543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47412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4E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4E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4E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4E0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4E0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4E0E6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4E0E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0E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0E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0E6A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4E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4E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4E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0E6A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4E0E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0E6A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4E0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0E6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0E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967A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67A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9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E40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dhw.nl/wp-content/uploads/2025/11/2025-09-22-Gevraagd-advies-Verordening-Jeugdhulp-2026.docx" TargetMode="External"/><Relationship Id="rId13" Type="http://schemas.openxmlformats.org/officeDocument/2006/relationships/hyperlink" Target="https://www.asdhw.nl/wp-content/uploads/2025/05/ASDHW-2025-04-103-Ongevraagd-advies-OV-vervoersplan-2026.docx-Google-Documenten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sdhw.nl/wp-content/uploads/2025/11/2025-10-30-Adviesaanvraag-gewijzigde-beleidsregels-nav-invoering-Participatiewet-in-balans.docx" TargetMode="External"/><Relationship Id="rId12" Type="http://schemas.openxmlformats.org/officeDocument/2006/relationships/hyperlink" Target="https://www.asdhw.nl/wp-content/uploads/2025/11/2025-05-14-Adviesaanvraag-Beleidsregels-bijzondere-bijstand-en-inkomensondersteuning-schulddienstverlening-en-Tijdelijke-regeling-alleenverdienersproblematiek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asdhw.nl/wp-content/uploads/2025/11/2025-11-09-Gevraagd-advies-Beleidsregels-Werk-en-Participatie-en-Beleidsregels-Inkomen-en-handhaving-spoor-1.pdf" TargetMode="External"/><Relationship Id="rId11" Type="http://schemas.openxmlformats.org/officeDocument/2006/relationships/hyperlink" Target="https://www.asdhw.nl/wp-content/uploads/2025/05/ASDHW-2025-05-104-Gevraagd-advies-bijzondere-bijstand.docx-Google-Documenten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sdhw.nl/wp-content/uploads/2025/11/2025-04-25-Gevraagd-advies-Keuzenotitie-afbakening-jeugdhulp.docx" TargetMode="External"/><Relationship Id="rId10" Type="http://schemas.openxmlformats.org/officeDocument/2006/relationships/hyperlink" Target="https://www.asdhw.nl/wp-content/uploads/2025/11/2025-04-101-Advies-Beleidsregels-Werk-en-Participatie-HW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dhw.nl/wp-content/uploads/2025/11/2025-09-08-Ongevraagd-advies-2-Extra-gewenste-wijzigingen-definitief-Vervoersplan-2026-HWGO-vervolg-op-advies-van-12-05-2025.pdf" TargetMode="External"/><Relationship Id="rId14" Type="http://schemas.openxmlformats.org/officeDocument/2006/relationships/hyperlink" Target="https://www.asdhw.nl/wp-content/uploads/2025/11/2025-07-17-Reactie-College-op-advies-Vervoerplan-HWGO-2026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yY+l3ptXhaRT9dr1taEJJKwhg==">CgMxLjA4AHIhMW5JOERoTGZGejM3ekNPaWx5OE5xVkVsbGkzdEZzWHc3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2198</Characters>
  <Application>Microsoft Office Word</Application>
  <DocSecurity>0</DocSecurity>
  <Lines>64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van Aert</dc:creator>
  <cp:lastModifiedBy>Jac van Aert</cp:lastModifiedBy>
  <cp:revision>2</cp:revision>
  <dcterms:created xsi:type="dcterms:W3CDTF">2025-11-09T13:58:00Z</dcterms:created>
  <dcterms:modified xsi:type="dcterms:W3CDTF">2025-11-09T13:58:00Z</dcterms:modified>
</cp:coreProperties>
</file>